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E6C5" w14:textId="77777777" w:rsidR="005E7C71" w:rsidRDefault="0041033D" w:rsidP="0041033D">
      <w:pPr>
        <w:ind w:right="-576"/>
        <w:jc w:val="center"/>
        <w:rPr>
          <w:b/>
          <w:sz w:val="36"/>
          <w:szCs w:val="36"/>
        </w:rPr>
      </w:pPr>
      <w:r>
        <w:rPr>
          <w:b/>
          <w:sz w:val="36"/>
          <w:szCs w:val="36"/>
        </w:rPr>
        <w:t xml:space="preserve">          </w:t>
      </w:r>
    </w:p>
    <w:p w14:paraId="4C0DCE29" w14:textId="77777777" w:rsidR="00854741" w:rsidRPr="006270E1" w:rsidRDefault="00854741" w:rsidP="00D64E97">
      <w:pPr>
        <w:ind w:right="-576" w:firstLine="720"/>
        <w:jc w:val="center"/>
        <w:rPr>
          <w:b/>
          <w:sz w:val="36"/>
          <w:szCs w:val="36"/>
        </w:rPr>
      </w:pPr>
      <w:r w:rsidRPr="00900E5B">
        <w:rPr>
          <w:b/>
          <w:sz w:val="36"/>
          <w:szCs w:val="36"/>
        </w:rPr>
        <w:t>TERRY KASS</w:t>
      </w:r>
      <w:r w:rsidR="006270E1">
        <w:rPr>
          <w:b/>
          <w:sz w:val="36"/>
          <w:szCs w:val="36"/>
        </w:rPr>
        <w:t xml:space="preserve">, </w:t>
      </w:r>
      <w:r w:rsidR="00540476" w:rsidRPr="00900E5B">
        <w:rPr>
          <w:b/>
          <w:szCs w:val="28"/>
        </w:rPr>
        <w:t>BROKER, CCIM, CPM</w:t>
      </w:r>
    </w:p>
    <w:p w14:paraId="48AAD662" w14:textId="77777777" w:rsidR="005A1DD0" w:rsidRPr="0041033D" w:rsidRDefault="00540476" w:rsidP="0041033D">
      <w:pPr>
        <w:ind w:right="-1520"/>
        <w:jc w:val="center"/>
        <w:rPr>
          <w:sz w:val="20"/>
        </w:rPr>
      </w:pPr>
      <w:r w:rsidRPr="0041033D">
        <w:rPr>
          <w:sz w:val="20"/>
        </w:rPr>
        <w:t>16015 N</w:t>
      </w:r>
      <w:r w:rsidR="0041033D">
        <w:rPr>
          <w:sz w:val="20"/>
        </w:rPr>
        <w:t>.</w:t>
      </w:r>
      <w:r w:rsidRPr="0041033D">
        <w:rPr>
          <w:sz w:val="20"/>
        </w:rPr>
        <w:t xml:space="preserve"> 48</w:t>
      </w:r>
      <w:r w:rsidRPr="0041033D">
        <w:rPr>
          <w:sz w:val="20"/>
          <w:vertAlign w:val="superscript"/>
        </w:rPr>
        <w:t>th</w:t>
      </w:r>
      <w:r w:rsidRPr="0041033D">
        <w:rPr>
          <w:sz w:val="20"/>
        </w:rPr>
        <w:t xml:space="preserve"> Street</w:t>
      </w:r>
      <w:r w:rsidR="00900E5B" w:rsidRPr="0041033D">
        <w:rPr>
          <w:sz w:val="20"/>
        </w:rPr>
        <w:t>, Phoenix, AZ 85254</w:t>
      </w:r>
    </w:p>
    <w:p w14:paraId="5CEF3F1F" w14:textId="77777777" w:rsidR="006270E1" w:rsidRPr="0041033D" w:rsidRDefault="00540476" w:rsidP="0041033D">
      <w:pPr>
        <w:ind w:right="-1520"/>
        <w:jc w:val="center"/>
        <w:rPr>
          <w:sz w:val="20"/>
        </w:rPr>
      </w:pPr>
      <w:r w:rsidRPr="0041033D">
        <w:rPr>
          <w:sz w:val="20"/>
        </w:rPr>
        <w:t>(602) 703-5277</w:t>
      </w:r>
    </w:p>
    <w:p w14:paraId="61557A13" w14:textId="77777777" w:rsidR="00900E5B" w:rsidRPr="0041033D" w:rsidRDefault="00812C05" w:rsidP="0041033D">
      <w:pPr>
        <w:ind w:right="-1520"/>
        <w:jc w:val="center"/>
        <w:rPr>
          <w:rStyle w:val="Hyperlink"/>
          <w:color w:val="000000"/>
          <w:sz w:val="20"/>
          <w:u w:val="none"/>
        </w:rPr>
      </w:pPr>
      <w:hyperlink r:id="rId5" w:history="1">
        <w:r w:rsidR="00900E5B" w:rsidRPr="0041033D">
          <w:rPr>
            <w:rStyle w:val="Hyperlink"/>
            <w:sz w:val="20"/>
            <w:u w:val="none"/>
          </w:rPr>
          <w:t>Terry.Kass@gpcimultifamily.com</w:t>
        </w:r>
      </w:hyperlink>
    </w:p>
    <w:p w14:paraId="273927BC" w14:textId="77777777" w:rsidR="00900E5B" w:rsidRDefault="00900E5B" w:rsidP="00900E5B">
      <w:pPr>
        <w:ind w:right="-576"/>
        <w:jc w:val="center"/>
        <w:rPr>
          <w:rStyle w:val="Hyperlink"/>
          <w:sz w:val="24"/>
          <w:szCs w:val="24"/>
          <w:u w:val="none"/>
        </w:rPr>
      </w:pPr>
    </w:p>
    <w:p w14:paraId="56B6224D" w14:textId="77777777" w:rsidR="00D10D40" w:rsidRDefault="00D10D40" w:rsidP="00D10D40">
      <w:pPr>
        <w:ind w:right="-1520"/>
        <w:rPr>
          <w:b/>
          <w:sz w:val="20"/>
        </w:rPr>
      </w:pPr>
    </w:p>
    <w:p w14:paraId="244EB6FF" w14:textId="77777777" w:rsidR="00540476" w:rsidRDefault="00900E5B" w:rsidP="00540476">
      <w:pPr>
        <w:ind w:right="-1520"/>
        <w:rPr>
          <w:b/>
          <w:sz w:val="20"/>
          <w:u w:val="single"/>
        </w:rPr>
      </w:pPr>
      <w:r w:rsidRPr="00900E5B">
        <w:rPr>
          <w:b/>
          <w:sz w:val="20"/>
          <w:u w:val="single"/>
        </w:rPr>
        <w:t xml:space="preserve">CAREER </w:t>
      </w:r>
      <w:r w:rsidR="00854741" w:rsidRPr="00900E5B">
        <w:rPr>
          <w:b/>
          <w:sz w:val="20"/>
          <w:u w:val="single"/>
        </w:rPr>
        <w:t xml:space="preserve">SUMMARY </w:t>
      </w:r>
    </w:p>
    <w:p w14:paraId="7ACF1200" w14:textId="77777777" w:rsidR="00D10D40" w:rsidRPr="00900E5B" w:rsidRDefault="00D10D40" w:rsidP="00540476">
      <w:pPr>
        <w:ind w:right="-1520"/>
        <w:rPr>
          <w:b/>
          <w:sz w:val="20"/>
          <w:u w:val="single"/>
        </w:rPr>
      </w:pPr>
    </w:p>
    <w:p w14:paraId="74F28122" w14:textId="28F178CE" w:rsidR="00F623CD" w:rsidRPr="00F623CD" w:rsidRDefault="001F4C28" w:rsidP="00F623CD">
      <w:pPr>
        <w:rPr>
          <w:sz w:val="20"/>
        </w:rPr>
      </w:pPr>
      <w:r>
        <w:rPr>
          <w:bCs/>
          <w:sz w:val="20"/>
        </w:rPr>
        <w:t xml:space="preserve">Terry Kass </w:t>
      </w:r>
      <w:r w:rsidR="005C667D">
        <w:rPr>
          <w:bCs/>
          <w:sz w:val="20"/>
        </w:rPr>
        <w:t>is</w:t>
      </w:r>
      <w:r w:rsidR="00F623CD">
        <w:rPr>
          <w:bCs/>
          <w:sz w:val="20"/>
        </w:rPr>
        <w:t xml:space="preserve"> a r</w:t>
      </w:r>
      <w:r>
        <w:rPr>
          <w:bCs/>
          <w:sz w:val="20"/>
        </w:rPr>
        <w:t>enowned</w:t>
      </w:r>
      <w:r w:rsidR="00B866F3">
        <w:rPr>
          <w:bCs/>
          <w:sz w:val="20"/>
        </w:rPr>
        <w:t xml:space="preserve"> expert and educator </w:t>
      </w:r>
      <w:r w:rsidR="00F623CD">
        <w:rPr>
          <w:bCs/>
          <w:sz w:val="20"/>
        </w:rPr>
        <w:t xml:space="preserve">on the </w:t>
      </w:r>
      <w:r w:rsidR="0026083C">
        <w:rPr>
          <w:bCs/>
          <w:sz w:val="20"/>
        </w:rPr>
        <w:t xml:space="preserve">Metro Phoenix area </w:t>
      </w:r>
      <w:r w:rsidR="00716F07">
        <w:rPr>
          <w:bCs/>
          <w:sz w:val="20"/>
        </w:rPr>
        <w:t>apartment</w:t>
      </w:r>
      <w:r w:rsidR="00F623CD">
        <w:rPr>
          <w:bCs/>
          <w:sz w:val="20"/>
        </w:rPr>
        <w:t xml:space="preserve"> industry</w:t>
      </w:r>
      <w:r w:rsidR="00B866F3">
        <w:rPr>
          <w:bCs/>
          <w:sz w:val="20"/>
        </w:rPr>
        <w:t xml:space="preserve">. </w:t>
      </w:r>
      <w:r w:rsidR="00584A05">
        <w:rPr>
          <w:bCs/>
          <w:sz w:val="20"/>
        </w:rPr>
        <w:t xml:space="preserve">He is </w:t>
      </w:r>
      <w:r w:rsidR="00B866F3">
        <w:rPr>
          <w:bCs/>
          <w:sz w:val="20"/>
        </w:rPr>
        <w:t>celebrating</w:t>
      </w:r>
      <w:r w:rsidR="00584A05">
        <w:rPr>
          <w:bCs/>
          <w:sz w:val="20"/>
        </w:rPr>
        <w:t xml:space="preserve"> more than 25</w:t>
      </w:r>
      <w:r w:rsidR="00F623CD">
        <w:rPr>
          <w:bCs/>
          <w:sz w:val="20"/>
        </w:rPr>
        <w:t xml:space="preserve"> years </w:t>
      </w:r>
      <w:r w:rsidR="00F623CD" w:rsidRPr="00F623CD">
        <w:rPr>
          <w:bCs/>
          <w:sz w:val="20"/>
        </w:rPr>
        <w:t xml:space="preserve">working </w:t>
      </w:r>
      <w:r w:rsidR="00D10D40">
        <w:rPr>
          <w:bCs/>
          <w:sz w:val="20"/>
        </w:rPr>
        <w:t>in the brokerage,</w:t>
      </w:r>
      <w:r w:rsidR="003D6DD8" w:rsidRPr="003D6DD8">
        <w:rPr>
          <w:bCs/>
          <w:sz w:val="20"/>
        </w:rPr>
        <w:t xml:space="preserve"> </w:t>
      </w:r>
      <w:r w:rsidR="003D6DD8">
        <w:rPr>
          <w:bCs/>
          <w:sz w:val="20"/>
        </w:rPr>
        <w:t>development, management and</w:t>
      </w:r>
      <w:r w:rsidR="00D10D40">
        <w:rPr>
          <w:bCs/>
          <w:sz w:val="20"/>
        </w:rPr>
        <w:t xml:space="preserve"> leasing of multifa</w:t>
      </w:r>
      <w:r>
        <w:rPr>
          <w:bCs/>
          <w:sz w:val="20"/>
        </w:rPr>
        <w:t xml:space="preserve">mily and commercial </w:t>
      </w:r>
      <w:r w:rsidR="00D10D40">
        <w:rPr>
          <w:bCs/>
          <w:sz w:val="20"/>
        </w:rPr>
        <w:t>properties</w:t>
      </w:r>
      <w:r w:rsidR="003D6DD8">
        <w:rPr>
          <w:bCs/>
          <w:sz w:val="20"/>
        </w:rPr>
        <w:t xml:space="preserve"> in the Phoenix area.</w:t>
      </w:r>
      <w:r w:rsidR="00B866F3">
        <w:rPr>
          <w:bCs/>
          <w:sz w:val="20"/>
        </w:rPr>
        <w:t xml:space="preserve"> </w:t>
      </w:r>
      <w:r w:rsidR="00D10D40" w:rsidRPr="005C667D">
        <w:rPr>
          <w:rFonts w:cs="Arial"/>
          <w:color w:val="000000" w:themeColor="text1"/>
          <w:sz w:val="19"/>
          <w:szCs w:val="19"/>
          <w:shd w:val="clear" w:color="auto" w:fill="FFFFFF"/>
        </w:rPr>
        <w:t xml:space="preserve">Terry is a licensed designated broker </w:t>
      </w:r>
      <w:r w:rsidR="00B866F3" w:rsidRPr="005C667D">
        <w:rPr>
          <w:rFonts w:cs="Arial"/>
          <w:color w:val="000000" w:themeColor="text1"/>
          <w:sz w:val="19"/>
          <w:szCs w:val="19"/>
          <w:shd w:val="clear" w:color="auto" w:fill="FFFFFF"/>
        </w:rPr>
        <w:t xml:space="preserve">who </w:t>
      </w:r>
      <w:r w:rsidR="00D10D40" w:rsidRPr="005C667D">
        <w:rPr>
          <w:rFonts w:cs="Arial"/>
          <w:color w:val="000000" w:themeColor="text1"/>
          <w:sz w:val="19"/>
          <w:szCs w:val="19"/>
          <w:shd w:val="clear" w:color="auto" w:fill="FFFFFF"/>
        </w:rPr>
        <w:t xml:space="preserve">has </w:t>
      </w:r>
      <w:r w:rsidR="00B866F3" w:rsidRPr="005C667D">
        <w:rPr>
          <w:rFonts w:cs="Arial"/>
          <w:color w:val="000000" w:themeColor="text1"/>
          <w:sz w:val="19"/>
          <w:szCs w:val="19"/>
          <w:shd w:val="clear" w:color="auto" w:fill="FFFFFF"/>
        </w:rPr>
        <w:t xml:space="preserve">successfully </w:t>
      </w:r>
      <w:r w:rsidR="00D10D40" w:rsidRPr="005C667D">
        <w:rPr>
          <w:rFonts w:cs="Arial"/>
          <w:color w:val="000000" w:themeColor="text1"/>
          <w:sz w:val="19"/>
          <w:szCs w:val="19"/>
          <w:shd w:val="clear" w:color="auto" w:fill="FFFFFF"/>
        </w:rPr>
        <w:t xml:space="preserve">closed more than </w:t>
      </w:r>
      <w:r w:rsidRPr="005C667D">
        <w:rPr>
          <w:rFonts w:cs="Arial"/>
          <w:color w:val="000000" w:themeColor="text1"/>
          <w:sz w:val="19"/>
          <w:szCs w:val="19"/>
          <w:shd w:val="clear" w:color="auto" w:fill="FFFFFF"/>
        </w:rPr>
        <w:t>500 multifamily transactions</w:t>
      </w:r>
      <w:r w:rsidR="0026083C" w:rsidRPr="005C667D">
        <w:rPr>
          <w:rFonts w:cs="Arial"/>
          <w:color w:val="000000" w:themeColor="text1"/>
          <w:sz w:val="19"/>
          <w:szCs w:val="19"/>
          <w:shd w:val="clear" w:color="auto" w:fill="FFFFFF"/>
        </w:rPr>
        <w:t xml:space="preserve"> throughout </w:t>
      </w:r>
      <w:r w:rsidRPr="005C667D">
        <w:rPr>
          <w:rFonts w:cs="Arial"/>
          <w:color w:val="000000" w:themeColor="text1"/>
          <w:sz w:val="19"/>
          <w:szCs w:val="19"/>
          <w:shd w:val="clear" w:color="auto" w:fill="FFFFFF"/>
        </w:rPr>
        <w:t xml:space="preserve">his career. </w:t>
      </w:r>
      <w:r w:rsidR="00D10D40" w:rsidRPr="005C667D">
        <w:rPr>
          <w:rFonts w:cs="Arial"/>
          <w:color w:val="000000" w:themeColor="text1"/>
          <w:sz w:val="19"/>
          <w:szCs w:val="19"/>
          <w:shd w:val="clear" w:color="auto" w:fill="FFFFFF"/>
        </w:rPr>
        <w:t>He holds the prestigious designations of the CCIM (Certified Commercial Investment Manager) and CPM (Certified Property Manager)</w:t>
      </w:r>
      <w:r w:rsidR="00584A05">
        <w:rPr>
          <w:rFonts w:cs="Arial"/>
          <w:color w:val="000000" w:themeColor="text1"/>
          <w:sz w:val="19"/>
          <w:szCs w:val="19"/>
          <w:shd w:val="clear" w:color="auto" w:fill="FFFFFF"/>
        </w:rPr>
        <w:t xml:space="preserve">.  He is </w:t>
      </w:r>
      <w:r w:rsidR="00F623CD" w:rsidRPr="005C667D">
        <w:rPr>
          <w:rFonts w:cs="Arial"/>
          <w:color w:val="000000" w:themeColor="text1"/>
          <w:sz w:val="19"/>
          <w:szCs w:val="19"/>
          <w:shd w:val="clear" w:color="auto" w:fill="FFFFFF"/>
        </w:rPr>
        <w:t xml:space="preserve">the </w:t>
      </w:r>
      <w:r w:rsidR="00D10D40" w:rsidRPr="005C667D">
        <w:rPr>
          <w:rFonts w:cs="Arial"/>
          <w:color w:val="000000" w:themeColor="text1"/>
          <w:sz w:val="19"/>
          <w:szCs w:val="19"/>
          <w:shd w:val="clear" w:color="auto" w:fill="FFFFFF"/>
        </w:rPr>
        <w:t>author</w:t>
      </w:r>
      <w:r w:rsidR="00584A05">
        <w:rPr>
          <w:rFonts w:cs="Arial"/>
          <w:color w:val="000000" w:themeColor="text1"/>
          <w:sz w:val="19"/>
          <w:szCs w:val="19"/>
          <w:shd w:val="clear" w:color="auto" w:fill="FFFFFF"/>
        </w:rPr>
        <w:t xml:space="preserve"> of numerous articles appearing in the </w:t>
      </w:r>
      <w:r w:rsidR="00584A05" w:rsidRPr="00584A05">
        <w:rPr>
          <w:rFonts w:cs="Arial"/>
          <w:i/>
          <w:iCs/>
          <w:color w:val="000000" w:themeColor="text1"/>
          <w:sz w:val="19"/>
          <w:szCs w:val="19"/>
          <w:shd w:val="clear" w:color="auto" w:fill="FFFFFF"/>
        </w:rPr>
        <w:t>Arizona Journal of Real Estate and Business, Arizona Foothills and Scottsdale Progress</w:t>
      </w:r>
      <w:r w:rsidR="00584A05">
        <w:rPr>
          <w:rFonts w:cs="Arial"/>
          <w:color w:val="000000" w:themeColor="text1"/>
          <w:sz w:val="19"/>
          <w:szCs w:val="19"/>
          <w:shd w:val="clear" w:color="auto" w:fill="FFFFFF"/>
        </w:rPr>
        <w:t xml:space="preserve">. </w:t>
      </w:r>
      <w:r w:rsidR="00D10D40" w:rsidRPr="005C667D">
        <w:rPr>
          <w:rFonts w:cs="Arial"/>
          <w:color w:val="000000" w:themeColor="text1"/>
          <w:sz w:val="19"/>
          <w:szCs w:val="19"/>
          <w:shd w:val="clear" w:color="auto" w:fill="FFFFFF"/>
        </w:rPr>
        <w:t xml:space="preserve"> </w:t>
      </w:r>
      <w:r w:rsidR="00584A05">
        <w:rPr>
          <w:rFonts w:cs="Arial"/>
          <w:color w:val="000000" w:themeColor="text1"/>
          <w:sz w:val="19"/>
          <w:szCs w:val="19"/>
          <w:shd w:val="clear" w:color="auto" w:fill="FFFFFF"/>
        </w:rPr>
        <w:t>His memoir</w:t>
      </w:r>
      <w:r w:rsidR="00D10D40" w:rsidRPr="005C667D">
        <w:rPr>
          <w:rFonts w:cs="Arial"/>
          <w:color w:val="000000" w:themeColor="text1"/>
          <w:sz w:val="19"/>
          <w:szCs w:val="19"/>
          <w:shd w:val="clear" w:color="auto" w:fill="FFFFFF"/>
        </w:rPr>
        <w:t xml:space="preserve"> </w:t>
      </w:r>
      <w:r w:rsidR="00F623CD" w:rsidRPr="00F623CD">
        <w:rPr>
          <w:sz w:val="20"/>
        </w:rPr>
        <w:t>“</w:t>
      </w:r>
      <w:r w:rsidR="00F623CD" w:rsidRPr="00F623CD">
        <w:rPr>
          <w:b/>
          <w:bCs/>
          <w:i/>
          <w:iCs/>
          <w:sz w:val="20"/>
        </w:rPr>
        <w:t>Real Estate Stories: Gon</w:t>
      </w:r>
      <w:r w:rsidR="00F623CD">
        <w:rPr>
          <w:b/>
          <w:bCs/>
          <w:i/>
          <w:iCs/>
          <w:sz w:val="20"/>
        </w:rPr>
        <w:t>zo Management.</w:t>
      </w:r>
      <w:r w:rsidR="0026083C">
        <w:rPr>
          <w:b/>
          <w:bCs/>
          <w:i/>
          <w:iCs/>
          <w:sz w:val="20"/>
        </w:rPr>
        <w:t xml:space="preserve"> Hilarious &amp; Uncensored Tales F</w:t>
      </w:r>
      <w:r w:rsidR="00F623CD" w:rsidRPr="00F623CD">
        <w:rPr>
          <w:b/>
          <w:bCs/>
          <w:i/>
          <w:iCs/>
          <w:sz w:val="20"/>
        </w:rPr>
        <w:t xml:space="preserve">rom a Property Management Expert” </w:t>
      </w:r>
      <w:r w:rsidR="00584A05">
        <w:rPr>
          <w:sz w:val="20"/>
        </w:rPr>
        <w:t>is a</w:t>
      </w:r>
      <w:r w:rsidR="00F623CD" w:rsidRPr="00F623CD">
        <w:rPr>
          <w:sz w:val="20"/>
        </w:rPr>
        <w:t xml:space="preserve"> </w:t>
      </w:r>
      <w:r w:rsidR="00B866F3">
        <w:rPr>
          <w:sz w:val="20"/>
        </w:rPr>
        <w:t xml:space="preserve">humorous and helpful real estate memoir </w:t>
      </w:r>
      <w:r w:rsidR="00584A05">
        <w:rPr>
          <w:sz w:val="20"/>
        </w:rPr>
        <w:t>and</w:t>
      </w:r>
      <w:r w:rsidR="00F623CD" w:rsidRPr="00F623CD">
        <w:rPr>
          <w:sz w:val="20"/>
        </w:rPr>
        <w:t xml:space="preserve"> available throu</w:t>
      </w:r>
      <w:r w:rsidR="00F623CD">
        <w:rPr>
          <w:sz w:val="20"/>
        </w:rPr>
        <w:t xml:space="preserve">gh </w:t>
      </w:r>
      <w:hyperlink r:id="rId6" w:history="1">
        <w:r w:rsidR="00F623CD" w:rsidRPr="00584A05">
          <w:rPr>
            <w:rStyle w:val="Hyperlink"/>
            <w:sz w:val="20"/>
          </w:rPr>
          <w:t>Amazon</w:t>
        </w:r>
      </w:hyperlink>
      <w:r w:rsidR="00F623CD" w:rsidRPr="00F623CD">
        <w:rPr>
          <w:sz w:val="20"/>
        </w:rPr>
        <w:t xml:space="preserve">. </w:t>
      </w:r>
    </w:p>
    <w:p w14:paraId="1650EE5D" w14:textId="77777777" w:rsidR="00540476" w:rsidRDefault="00540476" w:rsidP="00540476">
      <w:pPr>
        <w:ind w:right="-1520"/>
        <w:rPr>
          <w:b/>
          <w:sz w:val="20"/>
        </w:rPr>
      </w:pPr>
    </w:p>
    <w:p w14:paraId="66324070" w14:textId="77777777" w:rsidR="00584A05" w:rsidRDefault="00584A05" w:rsidP="00540476">
      <w:pPr>
        <w:ind w:right="-1520"/>
        <w:rPr>
          <w:b/>
          <w:sz w:val="20"/>
          <w:u w:val="single"/>
        </w:rPr>
      </w:pPr>
    </w:p>
    <w:p w14:paraId="39D526C0" w14:textId="52B433C0" w:rsidR="00540476" w:rsidRDefault="00900E5B" w:rsidP="00540476">
      <w:pPr>
        <w:ind w:right="-1520"/>
        <w:rPr>
          <w:b/>
          <w:sz w:val="20"/>
          <w:u w:val="single"/>
        </w:rPr>
      </w:pPr>
      <w:r w:rsidRPr="00900E5B">
        <w:rPr>
          <w:b/>
          <w:sz w:val="20"/>
          <w:u w:val="single"/>
        </w:rPr>
        <w:t xml:space="preserve">PROFESSIONAL </w:t>
      </w:r>
      <w:r w:rsidR="00540476" w:rsidRPr="00900E5B">
        <w:rPr>
          <w:b/>
          <w:sz w:val="20"/>
          <w:u w:val="single"/>
        </w:rPr>
        <w:t>EXPERIENCE</w:t>
      </w:r>
    </w:p>
    <w:p w14:paraId="16665F2C" w14:textId="705DD9D9" w:rsidR="000C36BA" w:rsidRDefault="000C36BA" w:rsidP="00540476">
      <w:pPr>
        <w:ind w:right="-1520"/>
        <w:rPr>
          <w:b/>
          <w:sz w:val="20"/>
          <w:u w:val="single"/>
        </w:rPr>
      </w:pPr>
    </w:p>
    <w:p w14:paraId="24017C2A" w14:textId="77777777" w:rsidR="00584A05" w:rsidRDefault="00584A05" w:rsidP="00540476">
      <w:pPr>
        <w:ind w:right="-1520"/>
        <w:rPr>
          <w:b/>
          <w:sz w:val="20"/>
        </w:rPr>
      </w:pPr>
    </w:p>
    <w:p w14:paraId="5B7B42E1" w14:textId="01C6002D" w:rsidR="000C36BA" w:rsidRDefault="000C36BA" w:rsidP="00540476">
      <w:pPr>
        <w:ind w:right="-1520"/>
        <w:rPr>
          <w:b/>
          <w:sz w:val="20"/>
        </w:rPr>
      </w:pPr>
      <w:r>
        <w:rPr>
          <w:b/>
          <w:sz w:val="20"/>
        </w:rPr>
        <w:t>REIM</w:t>
      </w:r>
      <w:r w:rsidR="00CC4D3C">
        <w:rPr>
          <w:b/>
          <w:sz w:val="20"/>
        </w:rPr>
        <w:t xml:space="preserve"> Project Management and Brokerage Services,</w:t>
      </w:r>
      <w:r w:rsidR="00CC4D3C">
        <w:rPr>
          <w:b/>
          <w:sz w:val="20"/>
        </w:rPr>
        <w:tab/>
      </w:r>
      <w:r w:rsidR="00CC4D3C">
        <w:rPr>
          <w:b/>
          <w:sz w:val="20"/>
        </w:rPr>
        <w:tab/>
      </w:r>
      <w:r w:rsidR="00CC4D3C">
        <w:rPr>
          <w:b/>
          <w:sz w:val="20"/>
        </w:rPr>
        <w:tab/>
      </w:r>
      <w:r w:rsidR="00CC4D3C">
        <w:rPr>
          <w:b/>
          <w:sz w:val="20"/>
        </w:rPr>
        <w:tab/>
      </w:r>
      <w:r w:rsidR="00CC4D3C">
        <w:rPr>
          <w:b/>
          <w:sz w:val="20"/>
        </w:rPr>
        <w:tab/>
      </w:r>
      <w:r w:rsidR="00CC4D3C">
        <w:rPr>
          <w:b/>
          <w:sz w:val="20"/>
        </w:rPr>
        <w:tab/>
        <w:t>2019-Present</w:t>
      </w:r>
    </w:p>
    <w:p w14:paraId="179A9CB7" w14:textId="0929819D" w:rsidR="00CC4D3C" w:rsidRDefault="00CC4D3C" w:rsidP="00540476">
      <w:pPr>
        <w:ind w:right="-1520"/>
        <w:rPr>
          <w:b/>
          <w:sz w:val="20"/>
        </w:rPr>
      </w:pPr>
      <w:r>
        <w:rPr>
          <w:b/>
          <w:sz w:val="20"/>
        </w:rPr>
        <w:t>Associate Broker, Scottsdale, AZ</w:t>
      </w:r>
    </w:p>
    <w:p w14:paraId="185E27D9" w14:textId="6F2B7211" w:rsidR="00CC4D3C" w:rsidRDefault="00CC4D3C" w:rsidP="00540476">
      <w:pPr>
        <w:ind w:right="-1520"/>
        <w:rPr>
          <w:b/>
          <w:sz w:val="20"/>
        </w:rPr>
      </w:pPr>
    </w:p>
    <w:p w14:paraId="70C3E5E4" w14:textId="1E23265F" w:rsidR="00CC4D3C" w:rsidRPr="00CC4D3C" w:rsidRDefault="00CC4D3C" w:rsidP="00540476">
      <w:pPr>
        <w:ind w:right="-1520"/>
        <w:rPr>
          <w:bCs/>
          <w:sz w:val="20"/>
        </w:rPr>
      </w:pPr>
      <w:r w:rsidRPr="00CC4D3C">
        <w:rPr>
          <w:bCs/>
          <w:sz w:val="20"/>
        </w:rPr>
        <w:t>REI Marketing (REIM) is an innovative Real Estate Marketing Company that offers distinctive real estate services to developers and multifamily investors. We redefine the marketing and brokerage industry with more robust services and systems for the betterment of our clients.</w:t>
      </w:r>
    </w:p>
    <w:p w14:paraId="413C59BC" w14:textId="77777777" w:rsidR="00540476" w:rsidRDefault="00540476" w:rsidP="00540476">
      <w:pPr>
        <w:ind w:right="-1520"/>
        <w:rPr>
          <w:b/>
          <w:sz w:val="20"/>
        </w:rPr>
      </w:pPr>
    </w:p>
    <w:p w14:paraId="434B4DCC" w14:textId="77777777" w:rsidR="00540476" w:rsidRDefault="00540476" w:rsidP="00540476">
      <w:pPr>
        <w:ind w:right="-1520"/>
        <w:rPr>
          <w:b/>
          <w:sz w:val="20"/>
        </w:rPr>
      </w:pPr>
      <w:r>
        <w:rPr>
          <w:b/>
          <w:sz w:val="20"/>
        </w:rPr>
        <w:t>GPCI Multifamily and Land Development, Owner, Designated Broker,</w:t>
      </w:r>
      <w:r>
        <w:rPr>
          <w:b/>
          <w:sz w:val="20"/>
        </w:rPr>
        <w:tab/>
      </w:r>
      <w:r>
        <w:rPr>
          <w:b/>
          <w:sz w:val="20"/>
        </w:rPr>
        <w:tab/>
      </w:r>
      <w:r>
        <w:rPr>
          <w:b/>
          <w:sz w:val="20"/>
        </w:rPr>
        <w:tab/>
      </w:r>
      <w:r>
        <w:rPr>
          <w:b/>
          <w:color w:val="auto"/>
          <w:sz w:val="20"/>
        </w:rPr>
        <w:t>2012</w:t>
      </w:r>
      <w:r>
        <w:rPr>
          <w:b/>
          <w:sz w:val="20"/>
        </w:rPr>
        <w:t>-2018</w:t>
      </w:r>
    </w:p>
    <w:p w14:paraId="3AF47668" w14:textId="77777777" w:rsidR="00540476" w:rsidRDefault="00540476" w:rsidP="00540476">
      <w:pPr>
        <w:ind w:right="-1520"/>
        <w:rPr>
          <w:b/>
          <w:sz w:val="20"/>
        </w:rPr>
      </w:pPr>
      <w:r>
        <w:rPr>
          <w:b/>
          <w:sz w:val="20"/>
        </w:rPr>
        <w:t>Scottsdale, AZ</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4F6F51D1" w14:textId="77777777" w:rsidR="00540476" w:rsidRDefault="00540476" w:rsidP="00540476">
      <w:pPr>
        <w:ind w:right="-1520"/>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7CA29730" w14:textId="77777777" w:rsidR="00540476" w:rsidRPr="00BC49CA" w:rsidRDefault="00540476" w:rsidP="00540476">
      <w:pPr>
        <w:ind w:right="-1520"/>
        <w:rPr>
          <w:b/>
          <w:sz w:val="20"/>
        </w:rPr>
      </w:pPr>
      <w:r w:rsidRPr="0012219A">
        <w:rPr>
          <w:rFonts w:cs="Arial"/>
          <w:sz w:val="20"/>
        </w:rPr>
        <w:t xml:space="preserve">GPCI is a boutique investment real estate </w:t>
      </w:r>
      <w:r>
        <w:rPr>
          <w:rFonts w:cs="Arial"/>
          <w:sz w:val="20"/>
        </w:rPr>
        <w:t>brokerage and development</w:t>
      </w:r>
      <w:r w:rsidRPr="0012219A">
        <w:rPr>
          <w:rFonts w:cs="Arial"/>
          <w:sz w:val="20"/>
        </w:rPr>
        <w:t xml:space="preserve"> firm that provide</w:t>
      </w:r>
      <w:r w:rsidRPr="0012219A">
        <w:rPr>
          <w:rFonts w:cs="Arial"/>
          <w:color w:val="2C353D"/>
          <w:sz w:val="20"/>
          <w:shd w:val="clear" w:color="auto" w:fill="FFFFFF"/>
        </w:rPr>
        <w:t>s</w:t>
      </w:r>
      <w:r>
        <w:rPr>
          <w:rFonts w:cs="Arial"/>
          <w:color w:val="2C353D"/>
          <w:sz w:val="20"/>
          <w:shd w:val="clear" w:color="auto" w:fill="FFFFFF"/>
        </w:rPr>
        <w:t xml:space="preserve"> ex</w:t>
      </w:r>
      <w:r w:rsidR="003D6DD8">
        <w:rPr>
          <w:rFonts w:cs="Arial"/>
          <w:color w:val="2C353D"/>
          <w:sz w:val="20"/>
          <w:shd w:val="clear" w:color="auto" w:fill="FFFFFF"/>
        </w:rPr>
        <w:t>pertise</w:t>
      </w:r>
      <w:r>
        <w:rPr>
          <w:rFonts w:cs="Arial"/>
          <w:color w:val="2C353D"/>
          <w:sz w:val="20"/>
          <w:shd w:val="clear" w:color="auto" w:fill="FFFFFF"/>
        </w:rPr>
        <w:t xml:space="preserve"> </w:t>
      </w:r>
      <w:r w:rsidR="003D6DD8">
        <w:rPr>
          <w:rFonts w:cs="Arial"/>
          <w:color w:val="2C353D"/>
          <w:sz w:val="20"/>
          <w:shd w:val="clear" w:color="auto" w:fill="FFFFFF"/>
        </w:rPr>
        <w:t>broker</w:t>
      </w:r>
      <w:r>
        <w:rPr>
          <w:rFonts w:cs="Arial"/>
          <w:color w:val="2C353D"/>
          <w:sz w:val="20"/>
          <w:shd w:val="clear" w:color="auto" w:fill="FFFFFF"/>
        </w:rPr>
        <w:t xml:space="preserve">ing and </w:t>
      </w:r>
      <w:r w:rsidR="003D6DD8">
        <w:rPr>
          <w:rFonts w:cs="Arial"/>
          <w:color w:val="2C353D"/>
          <w:sz w:val="20"/>
          <w:shd w:val="clear" w:color="auto" w:fill="FFFFFF"/>
        </w:rPr>
        <w:t>developing</w:t>
      </w:r>
      <w:r>
        <w:rPr>
          <w:rFonts w:cs="Arial"/>
          <w:color w:val="2C353D"/>
          <w:sz w:val="20"/>
          <w:shd w:val="clear" w:color="auto" w:fill="FFFFFF"/>
        </w:rPr>
        <w:t xml:space="preserve"> s</w:t>
      </w:r>
      <w:r w:rsidRPr="0012219A">
        <w:rPr>
          <w:rFonts w:cs="Arial"/>
          <w:color w:val="2C353D"/>
          <w:sz w:val="20"/>
          <w:shd w:val="clear" w:color="auto" w:fill="FFFFFF"/>
        </w:rPr>
        <w:t>mall to medium</w:t>
      </w:r>
      <w:r>
        <w:rPr>
          <w:rFonts w:cs="Arial"/>
          <w:color w:val="2C353D"/>
          <w:sz w:val="20"/>
          <w:shd w:val="clear" w:color="auto" w:fill="FFFFFF"/>
        </w:rPr>
        <w:t xml:space="preserve"> size apartment complexes </w:t>
      </w:r>
      <w:r w:rsidRPr="0012219A">
        <w:rPr>
          <w:rFonts w:cs="Arial"/>
          <w:sz w:val="20"/>
        </w:rPr>
        <w:t>to a substantial and diversified client base</w:t>
      </w:r>
      <w:r>
        <w:rPr>
          <w:rFonts w:cs="Arial"/>
          <w:sz w:val="20"/>
        </w:rPr>
        <w:t xml:space="preserve"> including domestic and international</w:t>
      </w:r>
      <w:r w:rsidRPr="0012219A">
        <w:rPr>
          <w:rFonts w:cs="Arial"/>
          <w:sz w:val="20"/>
        </w:rPr>
        <w:t xml:space="preserve"> </w:t>
      </w:r>
      <w:r w:rsidRPr="00BC49CA">
        <w:rPr>
          <w:sz w:val="20"/>
        </w:rPr>
        <w:t>high net worth individuals, developers, REITs, partnerships and institutional investment funds.</w:t>
      </w:r>
      <w:r>
        <w:rPr>
          <w:sz w:val="20"/>
        </w:rPr>
        <w:t xml:space="preserve"> The firm specializes in the Phoenix metro area and provides their clients with acute market knowledge and over </w:t>
      </w:r>
      <w:r w:rsidR="001F50FA">
        <w:rPr>
          <w:sz w:val="20"/>
        </w:rPr>
        <w:t xml:space="preserve">60 </w:t>
      </w:r>
      <w:r>
        <w:rPr>
          <w:sz w:val="20"/>
        </w:rPr>
        <w:t xml:space="preserve">years of cumulative investment and development experience through multiple investment and economic cycles.   </w:t>
      </w:r>
    </w:p>
    <w:p w14:paraId="048F0B98" w14:textId="77777777" w:rsidR="00540476" w:rsidRPr="00BC49CA" w:rsidRDefault="00540476" w:rsidP="00540476">
      <w:pPr>
        <w:ind w:right="-1520"/>
        <w:rPr>
          <w:sz w:val="20"/>
        </w:rPr>
      </w:pPr>
    </w:p>
    <w:p w14:paraId="7EBC8322" w14:textId="77777777" w:rsidR="00540476" w:rsidRDefault="00540476" w:rsidP="00540476">
      <w:pPr>
        <w:ind w:right="-1520"/>
        <w:rPr>
          <w:color w:val="FF0000"/>
          <w:sz w:val="20"/>
        </w:rPr>
      </w:pPr>
      <w:r w:rsidRPr="00BC49CA">
        <w:rPr>
          <w:sz w:val="20"/>
        </w:rPr>
        <w:t>Specialties: Investment Sales</w:t>
      </w:r>
      <w:r w:rsidR="005A1DD0">
        <w:rPr>
          <w:sz w:val="20"/>
        </w:rPr>
        <w:t xml:space="preserve"> </w:t>
      </w:r>
      <w:r>
        <w:rPr>
          <w:sz w:val="20"/>
        </w:rPr>
        <w:t>(specializing in multifamily housing)</w:t>
      </w:r>
      <w:r w:rsidRPr="00BC49CA">
        <w:rPr>
          <w:sz w:val="20"/>
        </w:rPr>
        <w:t>,</w:t>
      </w:r>
      <w:r w:rsidRPr="00D731CB">
        <w:rPr>
          <w:sz w:val="20"/>
        </w:rPr>
        <w:t xml:space="preserve"> </w:t>
      </w:r>
      <w:r>
        <w:rPr>
          <w:sz w:val="20"/>
        </w:rPr>
        <w:t xml:space="preserve">Development, Property Management, </w:t>
      </w:r>
    </w:p>
    <w:p w14:paraId="20FFA30B" w14:textId="77777777" w:rsidR="00540476" w:rsidRDefault="00540476" w:rsidP="00540476">
      <w:pPr>
        <w:ind w:right="-1520"/>
        <w:rPr>
          <w:color w:val="FF0000"/>
          <w:sz w:val="20"/>
        </w:rPr>
      </w:pPr>
      <w:r>
        <w:rPr>
          <w:sz w:val="20"/>
        </w:rPr>
        <w:t xml:space="preserve">Leasing, 1031 Exchanges </w:t>
      </w:r>
    </w:p>
    <w:p w14:paraId="0A1EA1DC" w14:textId="77777777" w:rsidR="00540476" w:rsidRDefault="00540476" w:rsidP="00540476">
      <w:pPr>
        <w:ind w:right="-1520"/>
        <w:rPr>
          <w:sz w:val="20"/>
        </w:rPr>
      </w:pPr>
    </w:p>
    <w:p w14:paraId="543425A0" w14:textId="77777777" w:rsidR="00540476" w:rsidRDefault="005C54FE" w:rsidP="00540476">
      <w:pPr>
        <w:ind w:right="-1520"/>
        <w:rPr>
          <w:b/>
          <w:sz w:val="20"/>
        </w:rPr>
      </w:pPr>
      <w:r>
        <w:rPr>
          <w:b/>
          <w:sz w:val="20"/>
        </w:rPr>
        <w:t>Kasten-Long Commercial</w:t>
      </w:r>
      <w:r w:rsidR="00540476">
        <w:rPr>
          <w:b/>
          <w:sz w:val="20"/>
        </w:rPr>
        <w:t xml:space="preserve"> Group, Associate Broker, Phoenix, AZ</w:t>
      </w:r>
      <w:r w:rsidR="00540476">
        <w:rPr>
          <w:b/>
          <w:sz w:val="20"/>
        </w:rPr>
        <w:tab/>
      </w:r>
      <w:r w:rsidR="00540476">
        <w:rPr>
          <w:b/>
          <w:sz w:val="20"/>
        </w:rPr>
        <w:tab/>
      </w:r>
      <w:r w:rsidR="00540476">
        <w:rPr>
          <w:b/>
          <w:sz w:val="20"/>
        </w:rPr>
        <w:tab/>
      </w:r>
      <w:r w:rsidR="00540476">
        <w:rPr>
          <w:b/>
          <w:sz w:val="20"/>
        </w:rPr>
        <w:tab/>
        <w:t>2004-2012</w:t>
      </w:r>
    </w:p>
    <w:p w14:paraId="6F944782" w14:textId="77777777" w:rsidR="00540476" w:rsidRDefault="00540476" w:rsidP="00540476">
      <w:pPr>
        <w:ind w:right="-1520"/>
        <w:rPr>
          <w:b/>
          <w:sz w:val="20"/>
        </w:rPr>
      </w:pPr>
    </w:p>
    <w:p w14:paraId="26884502" w14:textId="77777777" w:rsidR="00540476" w:rsidRPr="00325AEC" w:rsidRDefault="00DB0F3A" w:rsidP="00540476">
      <w:pPr>
        <w:ind w:right="-1520"/>
        <w:rPr>
          <w:rFonts w:cs="Arial"/>
          <w:color w:val="auto"/>
          <w:sz w:val="20"/>
          <w:shd w:val="clear" w:color="auto" w:fill="FFFFFF"/>
        </w:rPr>
      </w:pPr>
      <w:r>
        <w:rPr>
          <w:rFonts w:cs="Arial"/>
          <w:color w:val="auto"/>
          <w:sz w:val="20"/>
          <w:shd w:val="clear" w:color="auto" w:fill="FFFFFF"/>
        </w:rPr>
        <w:t>Kasten-</w:t>
      </w:r>
      <w:r w:rsidR="005C54FE">
        <w:rPr>
          <w:rFonts w:cs="Arial"/>
          <w:color w:val="auto"/>
          <w:sz w:val="20"/>
          <w:shd w:val="clear" w:color="auto" w:fill="FFFFFF"/>
        </w:rPr>
        <w:t>Long is a locally-owned and operated full-</w:t>
      </w:r>
      <w:r w:rsidR="00540476" w:rsidRPr="00325AEC">
        <w:rPr>
          <w:rFonts w:cs="Arial"/>
          <w:color w:val="auto"/>
          <w:sz w:val="20"/>
          <w:shd w:val="clear" w:color="auto" w:fill="FFFFFF"/>
        </w:rPr>
        <w:t>service real estate commercial brokerage primarily serving</w:t>
      </w:r>
      <w:r w:rsidR="00540476">
        <w:rPr>
          <w:rFonts w:cs="Arial"/>
          <w:color w:val="auto"/>
          <w:sz w:val="20"/>
          <w:shd w:val="clear" w:color="auto" w:fill="FFFFFF"/>
        </w:rPr>
        <w:tab/>
      </w:r>
      <w:r w:rsidR="005C54FE">
        <w:rPr>
          <w:rFonts w:cs="Arial"/>
          <w:color w:val="auto"/>
          <w:sz w:val="20"/>
          <w:shd w:val="clear" w:color="auto" w:fill="FFFFFF"/>
        </w:rPr>
        <w:t xml:space="preserve"> M</w:t>
      </w:r>
      <w:r w:rsidR="00540476" w:rsidRPr="00325AEC">
        <w:rPr>
          <w:rFonts w:cs="Arial"/>
          <w:color w:val="auto"/>
          <w:sz w:val="20"/>
          <w:shd w:val="clear" w:color="auto" w:fill="FFFFFF"/>
        </w:rPr>
        <w:t>etro Phoenix with a focus on apartments.</w:t>
      </w:r>
      <w:r w:rsidR="005C54FE">
        <w:rPr>
          <w:rFonts w:cs="Arial"/>
          <w:color w:val="auto"/>
          <w:sz w:val="20"/>
          <w:shd w:val="clear" w:color="auto" w:fill="FFFFFF"/>
        </w:rPr>
        <w:t xml:space="preserve"> </w:t>
      </w:r>
      <w:r w:rsidR="00540476">
        <w:rPr>
          <w:rFonts w:cs="Arial"/>
          <w:color w:val="auto"/>
          <w:sz w:val="20"/>
          <w:shd w:val="clear" w:color="auto" w:fill="FFFFFF"/>
        </w:rPr>
        <w:t>As an agent</w:t>
      </w:r>
      <w:r w:rsidR="005C54FE">
        <w:rPr>
          <w:rFonts w:cs="Arial"/>
          <w:color w:val="auto"/>
          <w:sz w:val="20"/>
          <w:shd w:val="clear" w:color="auto" w:fill="FFFFFF"/>
        </w:rPr>
        <w:t xml:space="preserve"> Terry’s </w:t>
      </w:r>
      <w:r w:rsidR="00540476">
        <w:rPr>
          <w:rFonts w:cs="Arial"/>
          <w:color w:val="auto"/>
          <w:sz w:val="20"/>
          <w:shd w:val="clear" w:color="auto" w:fill="FFFFFF"/>
        </w:rPr>
        <w:t xml:space="preserve">responsibilities included providing the best service possible through </w:t>
      </w:r>
      <w:r w:rsidR="003D6DD8">
        <w:rPr>
          <w:rFonts w:cs="Arial"/>
          <w:color w:val="auto"/>
          <w:sz w:val="20"/>
          <w:shd w:val="clear" w:color="auto" w:fill="FFFFFF"/>
        </w:rPr>
        <w:t xml:space="preserve">market knowledge, </w:t>
      </w:r>
      <w:r w:rsidR="00540476">
        <w:rPr>
          <w:rFonts w:cs="Arial"/>
          <w:color w:val="auto"/>
          <w:sz w:val="20"/>
          <w:shd w:val="clear" w:color="auto" w:fill="FFFFFF"/>
        </w:rPr>
        <w:t>education, and 100% commitment to obtaining m</w:t>
      </w:r>
      <w:r w:rsidR="005C54FE">
        <w:rPr>
          <w:rFonts w:cs="Arial"/>
          <w:color w:val="auto"/>
          <w:sz w:val="20"/>
          <w:shd w:val="clear" w:color="auto" w:fill="FFFFFF"/>
        </w:rPr>
        <w:t xml:space="preserve">arket-setting sales prices for </w:t>
      </w:r>
      <w:r w:rsidR="00540476">
        <w:rPr>
          <w:rFonts w:cs="Arial"/>
          <w:color w:val="auto"/>
          <w:sz w:val="20"/>
          <w:shd w:val="clear" w:color="auto" w:fill="FFFFFF"/>
        </w:rPr>
        <w:t>owners and finding the best investment property for buyers.</w:t>
      </w:r>
    </w:p>
    <w:p w14:paraId="54CC1E17" w14:textId="77777777" w:rsidR="00540476" w:rsidRDefault="00540476" w:rsidP="00540476">
      <w:pPr>
        <w:ind w:right="-1520"/>
        <w:rPr>
          <w:b/>
          <w:sz w:val="20"/>
        </w:rPr>
      </w:pPr>
    </w:p>
    <w:p w14:paraId="744008B5" w14:textId="77777777" w:rsidR="00584A05" w:rsidRDefault="00584A05" w:rsidP="00540476">
      <w:pPr>
        <w:ind w:right="-1520"/>
        <w:rPr>
          <w:b/>
          <w:sz w:val="20"/>
        </w:rPr>
      </w:pPr>
    </w:p>
    <w:p w14:paraId="71EECF5A" w14:textId="77777777" w:rsidR="00584A05" w:rsidRDefault="00584A05" w:rsidP="00540476">
      <w:pPr>
        <w:ind w:right="-1520"/>
        <w:rPr>
          <w:b/>
          <w:sz w:val="20"/>
        </w:rPr>
      </w:pPr>
    </w:p>
    <w:p w14:paraId="13C3DC2C" w14:textId="77777777" w:rsidR="00584A05" w:rsidRDefault="00584A05" w:rsidP="00540476">
      <w:pPr>
        <w:ind w:right="-1520"/>
        <w:rPr>
          <w:b/>
          <w:sz w:val="20"/>
        </w:rPr>
      </w:pPr>
    </w:p>
    <w:p w14:paraId="1378D8E2" w14:textId="77777777" w:rsidR="00584A05" w:rsidRDefault="00584A05" w:rsidP="00540476">
      <w:pPr>
        <w:ind w:right="-1520"/>
        <w:rPr>
          <w:b/>
          <w:sz w:val="20"/>
        </w:rPr>
      </w:pPr>
    </w:p>
    <w:p w14:paraId="0F127740" w14:textId="77777777" w:rsidR="00584A05" w:rsidRDefault="00584A05" w:rsidP="00540476">
      <w:pPr>
        <w:ind w:right="-1520"/>
        <w:rPr>
          <w:b/>
          <w:sz w:val="20"/>
        </w:rPr>
      </w:pPr>
    </w:p>
    <w:p w14:paraId="2961DE75" w14:textId="2AA00100" w:rsidR="00584A05" w:rsidRDefault="00584A05" w:rsidP="00540476">
      <w:pPr>
        <w:ind w:right="-1520"/>
        <w:rPr>
          <w:b/>
          <w:sz w:val="20"/>
        </w:rPr>
      </w:pPr>
    </w:p>
    <w:p w14:paraId="57533650" w14:textId="020E9BCA" w:rsidR="00584A05" w:rsidRDefault="00584A05" w:rsidP="00540476">
      <w:pPr>
        <w:ind w:right="-1520"/>
        <w:rPr>
          <w:b/>
          <w:sz w:val="20"/>
        </w:rPr>
      </w:pPr>
      <w:r>
        <w:rPr>
          <w:b/>
          <w:sz w:val="20"/>
        </w:rPr>
        <w:t>Page 2</w:t>
      </w:r>
    </w:p>
    <w:p w14:paraId="057B386D" w14:textId="77777777" w:rsidR="00584A05" w:rsidRDefault="00584A05" w:rsidP="00540476">
      <w:pPr>
        <w:ind w:right="-1520"/>
        <w:rPr>
          <w:b/>
          <w:sz w:val="20"/>
        </w:rPr>
      </w:pPr>
    </w:p>
    <w:p w14:paraId="35AB3352" w14:textId="68052B7A" w:rsidR="00540476" w:rsidRDefault="00540476" w:rsidP="00540476">
      <w:pPr>
        <w:ind w:right="-1520"/>
        <w:rPr>
          <w:b/>
          <w:sz w:val="20"/>
        </w:rPr>
      </w:pPr>
      <w:r>
        <w:rPr>
          <w:b/>
          <w:sz w:val="20"/>
        </w:rPr>
        <w:t>T&amp;M Management, LLC, Partner, Scottsdale, AZ</w:t>
      </w:r>
      <w:r>
        <w:rPr>
          <w:b/>
          <w:sz w:val="20"/>
        </w:rPr>
        <w:tab/>
      </w:r>
      <w:r>
        <w:rPr>
          <w:b/>
          <w:sz w:val="20"/>
        </w:rPr>
        <w:tab/>
      </w:r>
      <w:r>
        <w:rPr>
          <w:b/>
          <w:sz w:val="20"/>
        </w:rPr>
        <w:tab/>
      </w:r>
      <w:r>
        <w:rPr>
          <w:b/>
          <w:sz w:val="20"/>
        </w:rPr>
        <w:tab/>
      </w:r>
      <w:r>
        <w:rPr>
          <w:b/>
          <w:sz w:val="20"/>
        </w:rPr>
        <w:tab/>
      </w:r>
      <w:r>
        <w:rPr>
          <w:b/>
          <w:sz w:val="20"/>
        </w:rPr>
        <w:tab/>
        <w:t xml:space="preserve">2001-2004  </w:t>
      </w:r>
      <w:r w:rsidRPr="00C826C9">
        <w:rPr>
          <w:sz w:val="20"/>
        </w:rPr>
        <w:t xml:space="preserve">Property </w:t>
      </w:r>
      <w:r>
        <w:rPr>
          <w:sz w:val="20"/>
        </w:rPr>
        <w:t>m</w:t>
      </w:r>
      <w:r w:rsidRPr="00C826C9">
        <w:rPr>
          <w:sz w:val="20"/>
        </w:rPr>
        <w:t>anagement, investment sales</w:t>
      </w:r>
      <w:r>
        <w:rPr>
          <w:b/>
          <w:sz w:val="20"/>
        </w:rPr>
        <w:tab/>
      </w:r>
      <w:r>
        <w:rPr>
          <w:b/>
          <w:sz w:val="20"/>
        </w:rPr>
        <w:tab/>
      </w:r>
      <w:r>
        <w:rPr>
          <w:b/>
          <w:sz w:val="20"/>
        </w:rPr>
        <w:tab/>
      </w:r>
      <w:r>
        <w:rPr>
          <w:b/>
          <w:sz w:val="20"/>
        </w:rPr>
        <w:tab/>
        <w:t xml:space="preserve"> </w:t>
      </w:r>
      <w:r>
        <w:rPr>
          <w:b/>
          <w:sz w:val="20"/>
        </w:rPr>
        <w:tab/>
      </w:r>
    </w:p>
    <w:p w14:paraId="03DC97E6" w14:textId="77777777" w:rsidR="00540476" w:rsidRDefault="00540476" w:rsidP="00540476">
      <w:pPr>
        <w:ind w:right="-1520"/>
        <w:rPr>
          <w:b/>
          <w:sz w:val="20"/>
        </w:rPr>
      </w:pPr>
      <w:r>
        <w:rPr>
          <w:b/>
          <w:sz w:val="20"/>
        </w:rPr>
        <w:t>Kass Management, Partner</w:t>
      </w:r>
    </w:p>
    <w:p w14:paraId="40BC147E" w14:textId="77777777" w:rsidR="00540476" w:rsidRPr="00C826C9" w:rsidRDefault="00540476" w:rsidP="00540476">
      <w:pPr>
        <w:ind w:right="-1520"/>
        <w:rPr>
          <w:sz w:val="20"/>
        </w:rPr>
      </w:pPr>
      <w:r w:rsidRPr="00C826C9">
        <w:rPr>
          <w:sz w:val="20"/>
        </w:rPr>
        <w:t>Pro</w:t>
      </w:r>
      <w:r>
        <w:rPr>
          <w:sz w:val="20"/>
        </w:rPr>
        <w:t>perty m</w:t>
      </w:r>
      <w:r w:rsidRPr="00C826C9">
        <w:rPr>
          <w:sz w:val="20"/>
        </w:rPr>
        <w:t>aintenance, rehab and repairs</w:t>
      </w:r>
    </w:p>
    <w:p w14:paraId="0A6AF99F" w14:textId="77777777" w:rsidR="00540476" w:rsidRDefault="00540476" w:rsidP="00540476">
      <w:pPr>
        <w:ind w:right="-1520"/>
        <w:rPr>
          <w:sz w:val="20"/>
        </w:rPr>
      </w:pPr>
    </w:p>
    <w:p w14:paraId="44F7060E" w14:textId="77777777" w:rsidR="00540476" w:rsidRDefault="00540476" w:rsidP="00540476">
      <w:pPr>
        <w:ind w:right="-1520"/>
        <w:rPr>
          <w:sz w:val="20"/>
        </w:rPr>
      </w:pPr>
      <w:r>
        <w:rPr>
          <w:sz w:val="20"/>
        </w:rPr>
        <w:t>Fami</w:t>
      </w:r>
      <w:r w:rsidR="005C54FE">
        <w:rPr>
          <w:sz w:val="20"/>
        </w:rPr>
        <w:t>ly-</w:t>
      </w:r>
      <w:r w:rsidR="00DB0F3A">
        <w:rPr>
          <w:sz w:val="20"/>
        </w:rPr>
        <w:t xml:space="preserve">owned real estate management </w:t>
      </w:r>
      <w:r>
        <w:rPr>
          <w:sz w:val="20"/>
        </w:rPr>
        <w:t xml:space="preserve">company specializing in the </w:t>
      </w:r>
      <w:r>
        <w:rPr>
          <w:sz w:val="18"/>
        </w:rPr>
        <w:t>m</w:t>
      </w:r>
      <w:r>
        <w:rPr>
          <w:sz w:val="20"/>
        </w:rPr>
        <w:t>anagement, sales, consulting, rehab and maint</w:t>
      </w:r>
      <w:r w:rsidR="005C54FE">
        <w:rPr>
          <w:sz w:val="20"/>
        </w:rPr>
        <w:t>enance of apartment complexes. Was r</w:t>
      </w:r>
      <w:r>
        <w:rPr>
          <w:sz w:val="20"/>
        </w:rPr>
        <w:t>e</w:t>
      </w:r>
      <w:r w:rsidR="005C54FE">
        <w:rPr>
          <w:sz w:val="20"/>
        </w:rPr>
        <w:t xml:space="preserve">sponsible for all operations </w:t>
      </w:r>
      <w:r>
        <w:rPr>
          <w:sz w:val="20"/>
        </w:rPr>
        <w:t>including setting and managing budgets, marketing, person</w:t>
      </w:r>
      <w:r w:rsidR="005C54FE">
        <w:rPr>
          <w:sz w:val="20"/>
        </w:rPr>
        <w:t xml:space="preserve">nel, accounting, and technology. </w:t>
      </w:r>
    </w:p>
    <w:p w14:paraId="59E4E2B5" w14:textId="527586EC" w:rsidR="00540476" w:rsidRDefault="00540476" w:rsidP="00540476">
      <w:pPr>
        <w:ind w:right="-1520"/>
        <w:rPr>
          <w:sz w:val="20"/>
        </w:rPr>
      </w:pPr>
    </w:p>
    <w:p w14:paraId="184D9BF1" w14:textId="77777777" w:rsidR="0075548E" w:rsidRDefault="0075548E" w:rsidP="00DB0F3A">
      <w:pPr>
        <w:ind w:right="-1520"/>
        <w:rPr>
          <w:b/>
          <w:sz w:val="20"/>
        </w:rPr>
      </w:pPr>
    </w:p>
    <w:p w14:paraId="746424D2" w14:textId="77777777" w:rsidR="00540476" w:rsidRPr="005C54FE" w:rsidRDefault="00540476" w:rsidP="00DB0F3A">
      <w:pPr>
        <w:ind w:right="-1520"/>
        <w:rPr>
          <w:b/>
          <w:sz w:val="20"/>
        </w:rPr>
      </w:pPr>
      <w:r w:rsidRPr="005C54FE">
        <w:rPr>
          <w:b/>
          <w:sz w:val="20"/>
        </w:rPr>
        <w:t>Windward Development Company, Owner, Phoenix, AZ</w:t>
      </w:r>
      <w:r w:rsidRPr="005C54FE">
        <w:rPr>
          <w:b/>
          <w:sz w:val="20"/>
        </w:rPr>
        <w:tab/>
      </w:r>
      <w:r w:rsidRPr="005C54FE">
        <w:rPr>
          <w:b/>
          <w:sz w:val="20"/>
        </w:rPr>
        <w:tab/>
      </w:r>
      <w:r w:rsidRPr="005C54FE">
        <w:rPr>
          <w:b/>
          <w:sz w:val="20"/>
        </w:rPr>
        <w:tab/>
      </w:r>
      <w:r w:rsidRPr="005C54FE">
        <w:rPr>
          <w:b/>
          <w:sz w:val="20"/>
        </w:rPr>
        <w:tab/>
      </w:r>
      <w:r w:rsidRPr="005C54FE">
        <w:rPr>
          <w:b/>
          <w:sz w:val="20"/>
        </w:rPr>
        <w:tab/>
        <w:t>1993-2001</w:t>
      </w:r>
    </w:p>
    <w:p w14:paraId="40E575F0" w14:textId="77777777" w:rsidR="00540476" w:rsidRDefault="00540476" w:rsidP="00540476">
      <w:pPr>
        <w:pStyle w:val="Heading1"/>
        <w:ind w:left="0" w:firstLine="0"/>
        <w:rPr>
          <w:b w:val="0"/>
        </w:rPr>
      </w:pPr>
    </w:p>
    <w:p w14:paraId="3DEA5686" w14:textId="77777777" w:rsidR="00540476" w:rsidRDefault="00540476" w:rsidP="005C54FE">
      <w:pPr>
        <w:pStyle w:val="Heading1"/>
        <w:numPr>
          <w:ilvl w:val="0"/>
          <w:numId w:val="4"/>
        </w:numPr>
      </w:pPr>
      <w:r w:rsidRPr="00E56A96">
        <w:rPr>
          <w:b w:val="0"/>
        </w:rPr>
        <w:t>Owned and managed personal portfolio</w:t>
      </w:r>
      <w:r>
        <w:rPr>
          <w:b w:val="0"/>
        </w:rPr>
        <w:t xml:space="preserve"> of 10 apartment complexes, comprised of </w:t>
      </w:r>
      <w:r w:rsidRPr="00E56A96">
        <w:rPr>
          <w:b w:val="0"/>
        </w:rPr>
        <w:t>300 units</w:t>
      </w:r>
    </w:p>
    <w:p w14:paraId="62062074" w14:textId="77777777" w:rsidR="005C54FE" w:rsidRDefault="005C54FE" w:rsidP="005C54FE">
      <w:pPr>
        <w:pStyle w:val="ListParagraph"/>
        <w:numPr>
          <w:ilvl w:val="0"/>
          <w:numId w:val="4"/>
        </w:numPr>
        <w:rPr>
          <w:sz w:val="20"/>
        </w:rPr>
      </w:pPr>
      <w:r w:rsidRPr="005C54FE">
        <w:rPr>
          <w:sz w:val="20"/>
        </w:rPr>
        <w:t>Provided full-</w:t>
      </w:r>
      <w:r w:rsidR="00540476" w:rsidRPr="005C54FE">
        <w:rPr>
          <w:sz w:val="20"/>
        </w:rPr>
        <w:t>service property management services to lease,</w:t>
      </w:r>
      <w:r w:rsidRPr="005C54FE">
        <w:rPr>
          <w:sz w:val="20"/>
        </w:rPr>
        <w:t xml:space="preserve"> </w:t>
      </w:r>
      <w:r w:rsidR="00540476" w:rsidRPr="005C54FE">
        <w:rPr>
          <w:sz w:val="20"/>
        </w:rPr>
        <w:t xml:space="preserve">rehab </w:t>
      </w:r>
      <w:r>
        <w:rPr>
          <w:sz w:val="20"/>
        </w:rPr>
        <w:t>and maintain units</w:t>
      </w:r>
    </w:p>
    <w:p w14:paraId="2017F0D0" w14:textId="77777777" w:rsidR="00540476" w:rsidRPr="005C54FE" w:rsidRDefault="005C54FE" w:rsidP="005C54FE">
      <w:pPr>
        <w:pStyle w:val="ListParagraph"/>
        <w:numPr>
          <w:ilvl w:val="0"/>
          <w:numId w:val="4"/>
        </w:numPr>
        <w:rPr>
          <w:sz w:val="20"/>
        </w:rPr>
      </w:pPr>
      <w:r>
        <w:rPr>
          <w:sz w:val="20"/>
        </w:rPr>
        <w:t>R</w:t>
      </w:r>
      <w:r w:rsidRPr="005C54FE">
        <w:rPr>
          <w:sz w:val="20"/>
        </w:rPr>
        <w:t xml:space="preserve">esponsible for the </w:t>
      </w:r>
      <w:r w:rsidR="00540476" w:rsidRPr="005C54FE">
        <w:rPr>
          <w:sz w:val="20"/>
        </w:rPr>
        <w:t>busine</w:t>
      </w:r>
      <w:r>
        <w:rPr>
          <w:sz w:val="20"/>
        </w:rPr>
        <w:t>ss operations of all properties</w:t>
      </w:r>
    </w:p>
    <w:p w14:paraId="517E19E7" w14:textId="77777777" w:rsidR="00540476" w:rsidRDefault="00540476" w:rsidP="00540476">
      <w:pPr>
        <w:pStyle w:val="Heading1"/>
        <w:ind w:left="0" w:firstLine="0"/>
      </w:pPr>
      <w:r>
        <w:t xml:space="preserve">  </w:t>
      </w:r>
      <w:r>
        <w:tab/>
      </w:r>
      <w:r>
        <w:tab/>
      </w:r>
    </w:p>
    <w:p w14:paraId="6DB4918D" w14:textId="77777777" w:rsidR="00540476" w:rsidRDefault="00540476" w:rsidP="00540476">
      <w:pPr>
        <w:pStyle w:val="Heading1"/>
        <w:ind w:left="0" w:firstLine="0"/>
      </w:pPr>
    </w:p>
    <w:p w14:paraId="4340B7DF" w14:textId="77777777" w:rsidR="00540476" w:rsidRDefault="00540476" w:rsidP="00540476">
      <w:pPr>
        <w:pStyle w:val="Heading1"/>
        <w:ind w:left="0" w:firstLine="0"/>
        <w:rPr>
          <w:bCs w:val="0"/>
        </w:rPr>
      </w:pPr>
      <w:r>
        <w:t>Sales &amp; Marketing, Liquor and Wine Conglomerates, Southwestern United States</w:t>
      </w:r>
      <w:r>
        <w:tab/>
      </w:r>
      <w:r>
        <w:tab/>
      </w:r>
      <w:r>
        <w:rPr>
          <w:bCs w:val="0"/>
        </w:rPr>
        <w:t>1977</w:t>
      </w:r>
      <w:r w:rsidRPr="00BC49CA">
        <w:rPr>
          <w:bCs w:val="0"/>
        </w:rPr>
        <w:t>-2001</w:t>
      </w:r>
    </w:p>
    <w:p w14:paraId="24DAC459" w14:textId="77777777" w:rsidR="00540476" w:rsidRDefault="00540476" w:rsidP="00540476">
      <w:pPr>
        <w:pStyle w:val="Heading1"/>
        <w:ind w:left="0" w:firstLine="0"/>
      </w:pPr>
      <w:r>
        <w:tab/>
      </w:r>
    </w:p>
    <w:p w14:paraId="77AB581B" w14:textId="77777777" w:rsidR="00DB0F3A" w:rsidRDefault="00540476" w:rsidP="00DB0F3A">
      <w:pPr>
        <w:pStyle w:val="Heading1"/>
        <w:numPr>
          <w:ilvl w:val="0"/>
          <w:numId w:val="2"/>
        </w:numPr>
        <w:rPr>
          <w:b w:val="0"/>
        </w:rPr>
      </w:pPr>
      <w:r w:rsidRPr="0054715C">
        <w:rPr>
          <w:b w:val="0"/>
        </w:rPr>
        <w:t>Responsible for all aspects of sales and marketi</w:t>
      </w:r>
      <w:r w:rsidR="00DB0F3A">
        <w:rPr>
          <w:b w:val="0"/>
        </w:rPr>
        <w:t>ng</w:t>
      </w:r>
    </w:p>
    <w:p w14:paraId="035FF27B" w14:textId="77777777" w:rsidR="00540476" w:rsidRPr="00DB0F3A" w:rsidRDefault="00540476" w:rsidP="00DB0F3A">
      <w:pPr>
        <w:pStyle w:val="Heading1"/>
        <w:numPr>
          <w:ilvl w:val="0"/>
          <w:numId w:val="2"/>
        </w:numPr>
        <w:rPr>
          <w:b w:val="0"/>
        </w:rPr>
      </w:pPr>
      <w:r w:rsidRPr="00DB0F3A">
        <w:rPr>
          <w:b w:val="0"/>
        </w:rPr>
        <w:t>Cultivated relationships with key customers</w:t>
      </w:r>
      <w:r w:rsidRPr="00DB0F3A">
        <w:rPr>
          <w:b w:val="0"/>
        </w:rPr>
        <w:tab/>
      </w:r>
    </w:p>
    <w:p w14:paraId="12E6171A" w14:textId="77777777" w:rsidR="00540476" w:rsidRPr="00DB0F3A" w:rsidRDefault="00540476" w:rsidP="00DB0F3A">
      <w:pPr>
        <w:pStyle w:val="ListParagraph"/>
        <w:numPr>
          <w:ilvl w:val="0"/>
          <w:numId w:val="2"/>
        </w:numPr>
        <w:ind w:right="-1520"/>
        <w:rPr>
          <w:sz w:val="20"/>
        </w:rPr>
      </w:pPr>
      <w:r w:rsidRPr="00DB0F3A">
        <w:rPr>
          <w:sz w:val="20"/>
        </w:rPr>
        <w:t>Opened up new sales and distribution channels</w:t>
      </w:r>
    </w:p>
    <w:p w14:paraId="2010FFB0" w14:textId="77777777" w:rsidR="00540476" w:rsidRPr="00DB0F3A" w:rsidRDefault="00540476" w:rsidP="00DB0F3A">
      <w:pPr>
        <w:pStyle w:val="ListParagraph"/>
        <w:numPr>
          <w:ilvl w:val="0"/>
          <w:numId w:val="2"/>
        </w:numPr>
        <w:ind w:right="-1520"/>
        <w:rPr>
          <w:sz w:val="20"/>
        </w:rPr>
      </w:pPr>
      <w:r w:rsidRPr="00DB0F3A">
        <w:rPr>
          <w:sz w:val="20"/>
        </w:rPr>
        <w:t>Increased distribution into general market</w:t>
      </w:r>
    </w:p>
    <w:p w14:paraId="472DC21A" w14:textId="77777777" w:rsidR="00540476" w:rsidRPr="00DB0F3A" w:rsidRDefault="00540476" w:rsidP="00DB0F3A">
      <w:pPr>
        <w:pStyle w:val="ListParagraph"/>
        <w:numPr>
          <w:ilvl w:val="0"/>
          <w:numId w:val="2"/>
        </w:numPr>
        <w:ind w:right="-1520"/>
        <w:rPr>
          <w:sz w:val="20"/>
        </w:rPr>
      </w:pPr>
      <w:r w:rsidRPr="00DB0F3A">
        <w:rPr>
          <w:sz w:val="20"/>
        </w:rPr>
        <w:t>Accomplished all sales goals while staying within budgets</w:t>
      </w:r>
    </w:p>
    <w:p w14:paraId="417C3E01" w14:textId="77777777" w:rsidR="00540476" w:rsidRPr="00DB0F3A" w:rsidRDefault="00540476" w:rsidP="00DB0F3A">
      <w:pPr>
        <w:ind w:right="-1520"/>
        <w:rPr>
          <w:sz w:val="20"/>
        </w:rPr>
      </w:pPr>
    </w:p>
    <w:p w14:paraId="56638F0B" w14:textId="77777777" w:rsidR="00540476" w:rsidRDefault="00540476" w:rsidP="00540476">
      <w:pPr>
        <w:ind w:left="360" w:right="-1520" w:hanging="360"/>
        <w:rPr>
          <w:sz w:val="20"/>
        </w:rPr>
      </w:pPr>
      <w:r>
        <w:rPr>
          <w:sz w:val="20"/>
        </w:rPr>
        <w:t>_______________________________________________________________________</w:t>
      </w:r>
    </w:p>
    <w:p w14:paraId="44737B4D" w14:textId="77777777" w:rsidR="00540476" w:rsidRDefault="00540476" w:rsidP="00540476">
      <w:pPr>
        <w:ind w:left="360" w:right="-1520" w:hanging="360"/>
        <w:rPr>
          <w:b/>
          <w:sz w:val="20"/>
        </w:rPr>
      </w:pPr>
    </w:p>
    <w:p w14:paraId="38883A1B" w14:textId="01A354A7" w:rsidR="00540476" w:rsidRPr="00C335C5" w:rsidRDefault="00540476" w:rsidP="00812C05">
      <w:pPr>
        <w:ind w:left="360" w:right="-1520" w:hanging="360"/>
        <w:rPr>
          <w:sz w:val="20"/>
        </w:rPr>
      </w:pPr>
      <w:r w:rsidRPr="0075548E">
        <w:rPr>
          <w:b/>
          <w:sz w:val="20"/>
        </w:rPr>
        <w:t>EDUCATION</w:t>
      </w:r>
      <w:bookmarkStart w:id="0" w:name="_GoBack"/>
      <w:bookmarkEnd w:id="0"/>
      <w:r w:rsidRPr="00C335C5">
        <w:rPr>
          <w:sz w:val="20"/>
        </w:rPr>
        <w:t xml:space="preserve"> </w:t>
      </w:r>
    </w:p>
    <w:p w14:paraId="5D29F58D" w14:textId="77777777" w:rsidR="00540476" w:rsidRDefault="00540476" w:rsidP="00540476">
      <w:pPr>
        <w:ind w:left="360" w:right="-1520" w:hanging="360"/>
        <w:rPr>
          <w:sz w:val="20"/>
        </w:rPr>
      </w:pPr>
      <w:r>
        <w:rPr>
          <w:sz w:val="20"/>
        </w:rPr>
        <w:tab/>
      </w:r>
      <w:r>
        <w:rPr>
          <w:sz w:val="20"/>
        </w:rPr>
        <w:tab/>
      </w:r>
      <w:r>
        <w:rPr>
          <w:sz w:val="20"/>
        </w:rPr>
        <w:tab/>
        <w:t xml:space="preserve"> </w:t>
      </w:r>
    </w:p>
    <w:p w14:paraId="2DBDFC10" w14:textId="77777777" w:rsidR="00540476" w:rsidRDefault="00540476" w:rsidP="00540476">
      <w:pPr>
        <w:ind w:right="-1520"/>
        <w:rPr>
          <w:sz w:val="20"/>
        </w:rPr>
      </w:pPr>
      <w:r>
        <w:rPr>
          <w:sz w:val="20"/>
        </w:rPr>
        <w:t>University of Phoenix</w:t>
      </w:r>
    </w:p>
    <w:p w14:paraId="6C7BC37B" w14:textId="77777777" w:rsidR="00540476" w:rsidRDefault="00540476" w:rsidP="00540476">
      <w:pPr>
        <w:ind w:left="360" w:right="-1520" w:hanging="360"/>
        <w:rPr>
          <w:sz w:val="20"/>
        </w:rPr>
      </w:pPr>
      <w:r>
        <w:rPr>
          <w:sz w:val="20"/>
        </w:rPr>
        <w:t>Master of Business Administration</w:t>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t xml:space="preserve">    </w:t>
      </w:r>
      <w:r w:rsidR="00973B62" w:rsidRPr="00973B62">
        <w:rPr>
          <w:b/>
          <w:sz w:val="20"/>
        </w:rPr>
        <w:t>1989</w:t>
      </w:r>
    </w:p>
    <w:p w14:paraId="6307456F" w14:textId="77777777" w:rsidR="00540476" w:rsidRDefault="00540476" w:rsidP="00540476">
      <w:pPr>
        <w:ind w:left="360" w:right="-1520" w:hanging="360"/>
        <w:rPr>
          <w:sz w:val="20"/>
        </w:rPr>
      </w:pPr>
    </w:p>
    <w:p w14:paraId="28FFA7FD" w14:textId="77777777" w:rsidR="00540476" w:rsidRPr="00C335C5" w:rsidRDefault="00540476" w:rsidP="00540476">
      <w:pPr>
        <w:ind w:right="-1520"/>
        <w:rPr>
          <w:sz w:val="20"/>
        </w:rPr>
      </w:pPr>
      <w:r>
        <w:rPr>
          <w:sz w:val="20"/>
        </w:rPr>
        <w:t>University of Illinois</w:t>
      </w:r>
    </w:p>
    <w:p w14:paraId="72DC67A1" w14:textId="77777777" w:rsidR="00540476" w:rsidRDefault="00540476" w:rsidP="00540476">
      <w:pPr>
        <w:ind w:left="360" w:right="-1520" w:hanging="360"/>
        <w:rPr>
          <w:sz w:val="20"/>
        </w:rPr>
      </w:pPr>
      <w:r>
        <w:rPr>
          <w:sz w:val="20"/>
        </w:rPr>
        <w:t>Bachelor of Science,</w:t>
      </w:r>
      <w:r w:rsidRPr="00C335C5">
        <w:rPr>
          <w:sz w:val="20"/>
        </w:rPr>
        <w:t xml:space="preserve"> Marketing</w:t>
      </w:r>
      <w:r>
        <w:rPr>
          <w:sz w:val="20"/>
        </w:rPr>
        <w:tab/>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t xml:space="preserve">    </w:t>
      </w:r>
      <w:r w:rsidR="00973B62" w:rsidRPr="00973B62">
        <w:rPr>
          <w:b/>
          <w:sz w:val="20"/>
        </w:rPr>
        <w:t>197</w:t>
      </w:r>
      <w:r w:rsidR="00973B62">
        <w:rPr>
          <w:b/>
          <w:sz w:val="20"/>
        </w:rPr>
        <w:t>7</w:t>
      </w:r>
    </w:p>
    <w:p w14:paraId="0C8079B6" w14:textId="77777777" w:rsidR="00540476" w:rsidRDefault="00540476" w:rsidP="00540476">
      <w:pPr>
        <w:ind w:left="360" w:right="-1520" w:hanging="360"/>
        <w:rPr>
          <w:sz w:val="20"/>
        </w:rPr>
      </w:pPr>
    </w:p>
    <w:p w14:paraId="37C9F616" w14:textId="77777777" w:rsidR="00540476" w:rsidRDefault="00540476" w:rsidP="00540476">
      <w:pPr>
        <w:ind w:right="-1520"/>
        <w:rPr>
          <w:sz w:val="20"/>
        </w:rPr>
      </w:pPr>
      <w:r>
        <w:rPr>
          <w:sz w:val="20"/>
        </w:rPr>
        <w:t>Dale Carnegie</w:t>
      </w:r>
    </w:p>
    <w:p w14:paraId="59F281F5" w14:textId="77777777" w:rsidR="00540476" w:rsidRDefault="00540476" w:rsidP="00540476">
      <w:pPr>
        <w:ind w:right="-1520"/>
        <w:rPr>
          <w:sz w:val="20"/>
        </w:rPr>
      </w:pPr>
      <w:r>
        <w:rPr>
          <w:sz w:val="20"/>
        </w:rPr>
        <w:t>Public Speaking</w:t>
      </w:r>
      <w:r w:rsidR="00973B62">
        <w:rPr>
          <w:sz w:val="20"/>
        </w:rPr>
        <w:t xml:space="preserve"> Course, Certificate</w:t>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r>
      <w:r w:rsidR="00973B62">
        <w:rPr>
          <w:sz w:val="20"/>
        </w:rPr>
        <w:tab/>
        <w:t xml:space="preserve">  </w:t>
      </w:r>
      <w:r w:rsidR="00973B62" w:rsidRPr="00973B62">
        <w:rPr>
          <w:b/>
          <w:sz w:val="20"/>
        </w:rPr>
        <w:t xml:space="preserve"> </w:t>
      </w:r>
      <w:r w:rsidR="00973B62">
        <w:rPr>
          <w:b/>
          <w:sz w:val="20"/>
        </w:rPr>
        <w:t xml:space="preserve"> </w:t>
      </w:r>
      <w:r w:rsidR="00973B62" w:rsidRPr="00973B62">
        <w:rPr>
          <w:b/>
          <w:sz w:val="20"/>
        </w:rPr>
        <w:t>1986</w:t>
      </w:r>
    </w:p>
    <w:p w14:paraId="47707749" w14:textId="77777777" w:rsidR="00540476" w:rsidRDefault="00540476" w:rsidP="00540476">
      <w:pPr>
        <w:ind w:left="360" w:right="-1520" w:hanging="360"/>
        <w:rPr>
          <w:sz w:val="20"/>
        </w:rPr>
      </w:pPr>
    </w:p>
    <w:p w14:paraId="409CF8D9" w14:textId="77777777" w:rsidR="00854741" w:rsidRDefault="00854741" w:rsidP="00854741">
      <w:pPr>
        <w:ind w:right="-1520"/>
        <w:rPr>
          <w:rFonts w:cs="Arial"/>
          <w:b/>
          <w:color w:val="222222"/>
          <w:sz w:val="19"/>
          <w:szCs w:val="19"/>
          <w:shd w:val="clear" w:color="auto" w:fill="FFFFFF"/>
        </w:rPr>
      </w:pPr>
    </w:p>
    <w:p w14:paraId="610361B0" w14:textId="77777777" w:rsidR="00854741" w:rsidRPr="00C335C5" w:rsidRDefault="00854741" w:rsidP="00854741">
      <w:pPr>
        <w:ind w:right="-1520"/>
        <w:rPr>
          <w:rFonts w:cs="Arial"/>
          <w:b/>
          <w:color w:val="222222"/>
          <w:sz w:val="19"/>
          <w:szCs w:val="19"/>
          <w:shd w:val="clear" w:color="auto" w:fill="FFFFFF"/>
        </w:rPr>
      </w:pPr>
      <w:r>
        <w:rPr>
          <w:rFonts w:cs="Arial"/>
          <w:b/>
          <w:color w:val="222222"/>
          <w:sz w:val="19"/>
          <w:szCs w:val="19"/>
          <w:shd w:val="clear" w:color="auto" w:fill="FFFFFF"/>
        </w:rPr>
        <w:t xml:space="preserve">TEACHING EXPERIENCE </w:t>
      </w:r>
    </w:p>
    <w:p w14:paraId="59C79A5E" w14:textId="77777777" w:rsidR="00854741" w:rsidRDefault="00854741" w:rsidP="00854741">
      <w:pPr>
        <w:ind w:right="-1520"/>
        <w:rPr>
          <w:rFonts w:cs="Arial"/>
          <w:color w:val="222222"/>
          <w:sz w:val="19"/>
          <w:szCs w:val="19"/>
          <w:shd w:val="clear" w:color="auto" w:fill="FFFFFF"/>
        </w:rPr>
      </w:pPr>
    </w:p>
    <w:p w14:paraId="5979E489" w14:textId="77777777" w:rsidR="00854741" w:rsidRDefault="00854741" w:rsidP="00854741">
      <w:pPr>
        <w:ind w:right="-1520"/>
        <w:rPr>
          <w:rFonts w:cs="Arial"/>
          <w:color w:val="222222"/>
          <w:sz w:val="19"/>
          <w:szCs w:val="19"/>
          <w:shd w:val="clear" w:color="auto" w:fill="FFFFFF"/>
        </w:rPr>
      </w:pPr>
      <w:r w:rsidRPr="005614A1">
        <w:rPr>
          <w:rFonts w:cs="Arial"/>
          <w:b/>
          <w:color w:val="222222"/>
          <w:sz w:val="19"/>
          <w:szCs w:val="19"/>
          <w:shd w:val="clear" w:color="auto" w:fill="FFFFFF"/>
        </w:rPr>
        <w:t>Scottsdale Community College</w:t>
      </w:r>
      <w:r>
        <w:rPr>
          <w:rFonts w:cs="Arial"/>
          <w:color w:val="222222"/>
          <w:sz w:val="19"/>
          <w:szCs w:val="19"/>
          <w:shd w:val="clear" w:color="auto" w:fill="FFFFFF"/>
        </w:rPr>
        <w:t>, Adjunct Professor</w:t>
      </w:r>
    </w:p>
    <w:p w14:paraId="34413430" w14:textId="77777777" w:rsidR="00854741" w:rsidRDefault="00854741" w:rsidP="00854741">
      <w:pPr>
        <w:ind w:left="360" w:right="-1520" w:hanging="360"/>
        <w:rPr>
          <w:sz w:val="20"/>
        </w:rPr>
      </w:pPr>
      <w:r>
        <w:rPr>
          <w:rFonts w:cs="Arial"/>
          <w:color w:val="222222"/>
          <w:sz w:val="19"/>
          <w:szCs w:val="19"/>
          <w:shd w:val="clear" w:color="auto" w:fill="FFFFFF"/>
        </w:rPr>
        <w:t>Marketing, Real Estate</w:t>
      </w:r>
    </w:p>
    <w:p w14:paraId="447BD5CD" w14:textId="77777777" w:rsidR="00540476" w:rsidRDefault="00540476" w:rsidP="00540476">
      <w:pPr>
        <w:ind w:left="360" w:right="-1520" w:hanging="360"/>
        <w:rPr>
          <w:sz w:val="20"/>
        </w:rPr>
      </w:pPr>
    </w:p>
    <w:p w14:paraId="5DC5F46F" w14:textId="77777777" w:rsidR="00540476" w:rsidRDefault="00854741" w:rsidP="00540476">
      <w:pPr>
        <w:ind w:left="360" w:right="-1520" w:hanging="360"/>
        <w:rPr>
          <w:b/>
          <w:sz w:val="20"/>
        </w:rPr>
      </w:pPr>
      <w:r>
        <w:rPr>
          <w:b/>
          <w:sz w:val="20"/>
        </w:rPr>
        <w:t xml:space="preserve">PROFESSIONAL </w:t>
      </w:r>
      <w:r w:rsidR="00540476">
        <w:rPr>
          <w:b/>
          <w:sz w:val="20"/>
        </w:rPr>
        <w:t>LICENSING AND DESIGNATIONS</w:t>
      </w:r>
    </w:p>
    <w:p w14:paraId="0E3F33CC" w14:textId="77777777" w:rsidR="00540476" w:rsidRDefault="00540476" w:rsidP="00540476">
      <w:pPr>
        <w:ind w:left="360" w:right="-1520" w:hanging="360"/>
        <w:rPr>
          <w:b/>
          <w:sz w:val="20"/>
        </w:rPr>
      </w:pPr>
    </w:p>
    <w:p w14:paraId="29B2DB0C" w14:textId="77777777" w:rsidR="00540476" w:rsidRDefault="00540476" w:rsidP="00540476">
      <w:pPr>
        <w:ind w:left="360" w:right="-1520" w:hanging="360"/>
        <w:rPr>
          <w:sz w:val="20"/>
        </w:rPr>
      </w:pPr>
      <w:r>
        <w:rPr>
          <w:sz w:val="20"/>
        </w:rPr>
        <w:t>ADRE Broker’s License</w:t>
      </w:r>
    </w:p>
    <w:p w14:paraId="4D8A2F34" w14:textId="77777777" w:rsidR="00540476" w:rsidRDefault="00540476" w:rsidP="00540476">
      <w:pPr>
        <w:ind w:left="360" w:right="-1520" w:hanging="360"/>
        <w:rPr>
          <w:sz w:val="20"/>
        </w:rPr>
      </w:pPr>
      <w:r>
        <w:rPr>
          <w:sz w:val="20"/>
        </w:rPr>
        <w:t>CCIM, Certified Commercial Investment Manager</w:t>
      </w:r>
    </w:p>
    <w:p w14:paraId="4941C18C" w14:textId="77777777" w:rsidR="00540476" w:rsidRDefault="00540476" w:rsidP="00540476">
      <w:pPr>
        <w:ind w:left="360" w:right="-1520" w:hanging="360"/>
        <w:rPr>
          <w:b/>
          <w:bCs/>
          <w:sz w:val="20"/>
        </w:rPr>
      </w:pPr>
      <w:r>
        <w:rPr>
          <w:sz w:val="20"/>
        </w:rPr>
        <w:t>CPM, Certified Property Manager</w:t>
      </w:r>
      <w:r>
        <w:rPr>
          <w:sz w:val="20"/>
        </w:rPr>
        <w:tab/>
      </w:r>
      <w:r>
        <w:rPr>
          <w:sz w:val="20"/>
        </w:rPr>
        <w:tab/>
      </w:r>
    </w:p>
    <w:p w14:paraId="7F2DF4D0" w14:textId="77777777" w:rsidR="00540476" w:rsidRDefault="00540476" w:rsidP="00540476">
      <w:pPr>
        <w:ind w:left="360" w:right="-1520" w:hanging="360"/>
        <w:rPr>
          <w:sz w:val="20"/>
        </w:rPr>
      </w:pPr>
      <w:r>
        <w:rPr>
          <w:sz w:val="14"/>
        </w:rPr>
        <w:tab/>
      </w:r>
      <w:r>
        <w:rPr>
          <w:sz w:val="14"/>
        </w:rPr>
        <w:tab/>
      </w:r>
      <w:r>
        <w:rPr>
          <w:sz w:val="20"/>
        </w:rPr>
        <w:tab/>
      </w:r>
      <w:r>
        <w:rPr>
          <w:sz w:val="20"/>
        </w:rPr>
        <w:tab/>
      </w:r>
      <w:r>
        <w:rPr>
          <w:sz w:val="20"/>
        </w:rPr>
        <w:tab/>
      </w:r>
      <w:r>
        <w:rPr>
          <w:sz w:val="20"/>
        </w:rPr>
        <w:tab/>
      </w:r>
    </w:p>
    <w:sectPr w:rsidR="00540476" w:rsidSect="00540476">
      <w:pgSz w:w="12240" w:h="15840"/>
      <w:pgMar w:top="1440" w:right="2016" w:bottom="1440" w:left="129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0C84"/>
    <w:multiLevelType w:val="hybridMultilevel"/>
    <w:tmpl w:val="B8AA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574782"/>
    <w:multiLevelType w:val="hybridMultilevel"/>
    <w:tmpl w:val="1A56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35C3B"/>
    <w:multiLevelType w:val="hybridMultilevel"/>
    <w:tmpl w:val="2CDE918E"/>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35377"/>
    <w:multiLevelType w:val="hybridMultilevel"/>
    <w:tmpl w:val="F3A8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0476"/>
    <w:rsid w:val="00024AA0"/>
    <w:rsid w:val="000C36BA"/>
    <w:rsid w:val="00126AD9"/>
    <w:rsid w:val="001F4C28"/>
    <w:rsid w:val="001F50FA"/>
    <w:rsid w:val="0026083C"/>
    <w:rsid w:val="00387EB5"/>
    <w:rsid w:val="003D6DD8"/>
    <w:rsid w:val="003F6E0C"/>
    <w:rsid w:val="0041033D"/>
    <w:rsid w:val="00540476"/>
    <w:rsid w:val="00584A05"/>
    <w:rsid w:val="005A1DD0"/>
    <w:rsid w:val="005C54FE"/>
    <w:rsid w:val="005C667D"/>
    <w:rsid w:val="005D3517"/>
    <w:rsid w:val="005E7C71"/>
    <w:rsid w:val="006270E1"/>
    <w:rsid w:val="00716F07"/>
    <w:rsid w:val="0075548E"/>
    <w:rsid w:val="007B675F"/>
    <w:rsid w:val="00812C05"/>
    <w:rsid w:val="00854741"/>
    <w:rsid w:val="008A7173"/>
    <w:rsid w:val="00900E5B"/>
    <w:rsid w:val="00973B62"/>
    <w:rsid w:val="00B53948"/>
    <w:rsid w:val="00B866F3"/>
    <w:rsid w:val="00CC4D3C"/>
    <w:rsid w:val="00D10D40"/>
    <w:rsid w:val="00D27872"/>
    <w:rsid w:val="00D64E97"/>
    <w:rsid w:val="00D7535F"/>
    <w:rsid w:val="00DB0F3A"/>
    <w:rsid w:val="00F6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E05"/>
  <w15:docId w15:val="{692A8632-D505-47F5-B10F-597835F3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476"/>
    <w:pPr>
      <w:spacing w:after="0" w:line="240" w:lineRule="auto"/>
    </w:pPr>
    <w:rPr>
      <w:rFonts w:ascii="Arial" w:eastAsia="Times New Roman" w:hAnsi="Arial" w:cs="Times New Roman"/>
      <w:color w:val="000000"/>
      <w:sz w:val="28"/>
      <w:szCs w:val="20"/>
    </w:rPr>
  </w:style>
  <w:style w:type="paragraph" w:styleId="Heading1">
    <w:name w:val="heading 1"/>
    <w:basedOn w:val="Normal"/>
    <w:next w:val="Normal"/>
    <w:link w:val="Heading1Char"/>
    <w:qFormat/>
    <w:rsid w:val="00540476"/>
    <w:pPr>
      <w:keepNext/>
      <w:ind w:left="720" w:right="-1520" w:firstLine="72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76"/>
    <w:rPr>
      <w:rFonts w:ascii="Arial" w:eastAsia="Times New Roman" w:hAnsi="Arial" w:cs="Times New Roman"/>
      <w:b/>
      <w:bCs/>
      <w:color w:val="000000"/>
      <w:sz w:val="20"/>
      <w:szCs w:val="20"/>
    </w:rPr>
  </w:style>
  <w:style w:type="character" w:styleId="Hyperlink">
    <w:name w:val="Hyperlink"/>
    <w:basedOn w:val="DefaultParagraphFont"/>
    <w:semiHidden/>
    <w:rsid w:val="00540476"/>
    <w:rPr>
      <w:color w:val="0000FF"/>
      <w:u w:val="single"/>
    </w:rPr>
  </w:style>
  <w:style w:type="paragraph" w:styleId="BalloonText">
    <w:name w:val="Balloon Text"/>
    <w:basedOn w:val="Normal"/>
    <w:link w:val="BalloonTextChar"/>
    <w:uiPriority w:val="99"/>
    <w:semiHidden/>
    <w:unhideWhenUsed/>
    <w:rsid w:val="00854741"/>
    <w:rPr>
      <w:rFonts w:ascii="Tahoma" w:hAnsi="Tahoma" w:cs="Tahoma"/>
      <w:sz w:val="16"/>
      <w:szCs w:val="16"/>
    </w:rPr>
  </w:style>
  <w:style w:type="character" w:customStyle="1" w:styleId="BalloonTextChar">
    <w:name w:val="Balloon Text Char"/>
    <w:basedOn w:val="DefaultParagraphFont"/>
    <w:link w:val="BalloonText"/>
    <w:uiPriority w:val="99"/>
    <w:semiHidden/>
    <w:rsid w:val="00854741"/>
    <w:rPr>
      <w:rFonts w:ascii="Tahoma" w:eastAsia="Times New Roman" w:hAnsi="Tahoma" w:cs="Tahoma"/>
      <w:color w:val="000000"/>
      <w:sz w:val="16"/>
      <w:szCs w:val="16"/>
    </w:rPr>
  </w:style>
  <w:style w:type="paragraph" w:styleId="ListParagraph">
    <w:name w:val="List Paragraph"/>
    <w:basedOn w:val="Normal"/>
    <w:uiPriority w:val="34"/>
    <w:qFormat/>
    <w:rsid w:val="00DB0F3A"/>
    <w:pPr>
      <w:ind w:left="720"/>
      <w:contextualSpacing/>
    </w:pPr>
  </w:style>
  <w:style w:type="character" w:styleId="UnresolvedMention">
    <w:name w:val="Unresolved Mention"/>
    <w:basedOn w:val="DefaultParagraphFont"/>
    <w:uiPriority w:val="99"/>
    <w:semiHidden/>
    <w:unhideWhenUsed/>
    <w:rsid w:val="00584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5429">
      <w:bodyDiv w:val="1"/>
      <w:marLeft w:val="0"/>
      <w:marRight w:val="0"/>
      <w:marTop w:val="0"/>
      <w:marBottom w:val="0"/>
      <w:divBdr>
        <w:top w:val="none" w:sz="0" w:space="0" w:color="auto"/>
        <w:left w:val="none" w:sz="0" w:space="0" w:color="auto"/>
        <w:bottom w:val="none" w:sz="0" w:space="0" w:color="auto"/>
        <w:right w:val="none" w:sz="0" w:space="0" w:color="auto"/>
      </w:divBdr>
    </w:div>
    <w:div w:id="1418557509">
      <w:bodyDiv w:val="1"/>
      <w:marLeft w:val="0"/>
      <w:marRight w:val="0"/>
      <w:marTop w:val="0"/>
      <w:marBottom w:val="0"/>
      <w:divBdr>
        <w:top w:val="none" w:sz="0" w:space="0" w:color="auto"/>
        <w:left w:val="none" w:sz="0" w:space="0" w:color="auto"/>
        <w:bottom w:val="none" w:sz="0" w:space="0" w:color="auto"/>
        <w:right w:val="none" w:sz="0" w:space="0" w:color="auto"/>
      </w:divBdr>
    </w:div>
    <w:div w:id="16881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Real-Estate-Stories-Management-Uncensored-ebook/dp/B00GUNP11E/ref=sr_1_1?keywords=terry+kass&amp;qid=1562000881&amp;s=gateway&amp;sr=8-1" TargetMode="External"/><Relationship Id="rId5" Type="http://schemas.openxmlformats.org/officeDocument/2006/relationships/hyperlink" Target="mailto:Terry.Kass@gpcimulti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2XL Games</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Baltman</dc:creator>
  <cp:lastModifiedBy>Leslie Meisner</cp:lastModifiedBy>
  <cp:revision>26</cp:revision>
  <dcterms:created xsi:type="dcterms:W3CDTF">2018-08-02T16:38:00Z</dcterms:created>
  <dcterms:modified xsi:type="dcterms:W3CDTF">2019-08-20T00:50:00Z</dcterms:modified>
</cp:coreProperties>
</file>